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FBD" w:rsidRPr="00086D91" w:rsidRDefault="00056FBD" w:rsidP="00056FBD">
      <w:pPr>
        <w:spacing w:before="240" w:after="120" w:line="252" w:lineRule="auto"/>
        <w:jc w:val="center"/>
        <w:rPr>
          <w:rFonts w:eastAsiaTheme="minorHAnsi" w:cs="Arial"/>
          <w:b/>
          <w:sz w:val="24"/>
          <w:szCs w:val="22"/>
          <w:u w:val="single"/>
          <w:lang w:eastAsia="en-US"/>
        </w:rPr>
      </w:pPr>
      <w:r w:rsidRPr="00086D91">
        <w:rPr>
          <w:rFonts w:eastAsiaTheme="minorHAnsi" w:cs="Arial"/>
          <w:b/>
          <w:sz w:val="24"/>
          <w:szCs w:val="22"/>
          <w:u w:val="single"/>
          <w:lang w:eastAsia="en-US"/>
        </w:rPr>
        <w:t>Δήλωση Συγκατάθεσης</w:t>
      </w:r>
    </w:p>
    <w:p w:rsidR="00A10F19" w:rsidRPr="00086D91" w:rsidRDefault="000E1860" w:rsidP="006D11DD">
      <w:pPr>
        <w:spacing w:before="240" w:after="120" w:line="252" w:lineRule="auto"/>
        <w:jc w:val="both"/>
        <w:rPr>
          <w:rFonts w:eastAsiaTheme="minorHAnsi" w:cs="Arial"/>
          <w:szCs w:val="22"/>
          <w:lang w:eastAsia="en-US"/>
        </w:rPr>
      </w:pPr>
      <w:r w:rsidRPr="00086D91">
        <w:rPr>
          <w:rFonts w:eastAsiaTheme="minorHAnsi" w:cs="Arial"/>
          <w:szCs w:val="22"/>
          <w:lang w:val="en-GB" w:eastAsia="en-US"/>
        </w:rPr>
        <w:t>H</w:t>
      </w:r>
      <w:r w:rsidR="00A10F19" w:rsidRPr="00086D91">
        <w:rPr>
          <w:rFonts w:eastAsiaTheme="minorHAnsi" w:cs="Arial"/>
          <w:szCs w:val="22"/>
          <w:lang w:eastAsia="en-US"/>
        </w:rPr>
        <w:t xml:space="preserve"> Κεντρική Τράπεζα της Κύπρου </w:t>
      </w:r>
      <w:r w:rsidR="001917BD" w:rsidRPr="00086D91">
        <w:rPr>
          <w:rFonts w:eastAsiaTheme="minorHAnsi" w:cs="Arial"/>
          <w:szCs w:val="22"/>
          <w:lang w:eastAsia="en-US"/>
        </w:rPr>
        <w:t>(ΚΤΚ)</w:t>
      </w:r>
      <w:r w:rsidR="000A565F" w:rsidRPr="00086D91">
        <w:rPr>
          <w:rFonts w:eastAsiaTheme="minorHAnsi" w:cs="Arial"/>
          <w:szCs w:val="22"/>
          <w:lang w:eastAsia="en-US"/>
        </w:rPr>
        <w:t xml:space="preserve"> είναι</w:t>
      </w:r>
      <w:r w:rsidR="00FD0ACD" w:rsidRPr="00086D91">
        <w:rPr>
          <w:rFonts w:eastAsiaTheme="minorHAnsi" w:cs="Arial"/>
          <w:szCs w:val="22"/>
          <w:lang w:eastAsia="en-US"/>
        </w:rPr>
        <w:t xml:space="preserve"> υπεύθυνος επεξεργασίας δεδομένων προσωπικού χαρακτήρα </w:t>
      </w:r>
      <w:r w:rsidR="000A565F" w:rsidRPr="00086D91">
        <w:rPr>
          <w:rFonts w:eastAsiaTheme="minorHAnsi" w:cs="Arial"/>
          <w:szCs w:val="22"/>
          <w:lang w:eastAsia="en-US"/>
        </w:rPr>
        <w:t xml:space="preserve">και </w:t>
      </w:r>
      <w:r w:rsidR="00FD0ACD" w:rsidRPr="00086D91">
        <w:rPr>
          <w:rFonts w:eastAsiaTheme="minorHAnsi" w:cs="Arial"/>
          <w:szCs w:val="22"/>
          <w:lang w:eastAsia="en-US"/>
        </w:rPr>
        <w:t>λαμβάνει όλα τα απαραίτητα μέτρα για την προστασία των προσωπικών</w:t>
      </w:r>
      <w:r w:rsidR="009A7594" w:rsidRPr="00086D91">
        <w:rPr>
          <w:rFonts w:eastAsiaTheme="minorHAnsi" w:cs="Arial"/>
          <w:szCs w:val="22"/>
          <w:lang w:eastAsia="en-US"/>
        </w:rPr>
        <w:t xml:space="preserve"> σας</w:t>
      </w:r>
      <w:r w:rsidR="00FD0ACD" w:rsidRPr="00086D91">
        <w:rPr>
          <w:rFonts w:eastAsiaTheme="minorHAnsi" w:cs="Arial"/>
          <w:szCs w:val="22"/>
          <w:lang w:eastAsia="en-US"/>
        </w:rPr>
        <w:t xml:space="preserve"> δεδομένων σύμφ</w:t>
      </w:r>
      <w:r w:rsidR="00056FBD" w:rsidRPr="00086D91">
        <w:rPr>
          <w:rFonts w:eastAsiaTheme="minorHAnsi" w:cs="Arial"/>
          <w:szCs w:val="22"/>
          <w:lang w:eastAsia="en-US"/>
        </w:rPr>
        <w:t xml:space="preserve">ωνα με το Γενικό Κανονισμό </w:t>
      </w:r>
      <w:r w:rsidR="00172808" w:rsidRPr="00086D91">
        <w:rPr>
          <w:rFonts w:eastAsiaTheme="minorHAnsi" w:cs="Arial"/>
          <w:szCs w:val="22"/>
          <w:lang w:eastAsia="en-US"/>
        </w:rPr>
        <w:t>(</w:t>
      </w:r>
      <w:r w:rsidR="00FD0ACD" w:rsidRPr="00086D91">
        <w:rPr>
          <w:rFonts w:eastAsiaTheme="minorHAnsi" w:cs="Arial"/>
          <w:szCs w:val="22"/>
          <w:lang w:eastAsia="en-US"/>
        </w:rPr>
        <w:t>ΕΕ</w:t>
      </w:r>
      <w:r w:rsidR="00172808" w:rsidRPr="00086D91">
        <w:rPr>
          <w:rFonts w:eastAsiaTheme="minorHAnsi" w:cs="Arial"/>
          <w:szCs w:val="22"/>
          <w:lang w:eastAsia="en-US"/>
        </w:rPr>
        <w:t>)</w:t>
      </w:r>
      <w:r w:rsidR="00FD0ACD" w:rsidRPr="00086D91">
        <w:rPr>
          <w:rFonts w:eastAsiaTheme="minorHAnsi" w:cs="Arial"/>
          <w:szCs w:val="22"/>
          <w:lang w:eastAsia="en-US"/>
        </w:rPr>
        <w:t xml:space="preserve"> 2016/679 για την Προστασία Δεδομένων.</w:t>
      </w:r>
    </w:p>
    <w:p w:rsidR="00FD0ACD" w:rsidRDefault="006F6BEC" w:rsidP="004563DF">
      <w:pPr>
        <w:spacing w:before="120" w:after="120" w:line="259" w:lineRule="auto"/>
        <w:jc w:val="both"/>
        <w:rPr>
          <w:rFonts w:eastAsiaTheme="minorHAnsi" w:cs="Arial"/>
          <w:szCs w:val="23"/>
          <w:lang w:eastAsia="en-US"/>
        </w:rPr>
      </w:pPr>
      <w:r w:rsidRPr="00086D91">
        <w:rPr>
          <w:rFonts w:eastAsiaTheme="minorHAnsi" w:cs="Arial"/>
          <w:szCs w:val="23"/>
          <w:lang w:eastAsia="en-US"/>
        </w:rPr>
        <w:t>Τ</w:t>
      </w:r>
      <w:r w:rsidR="00FD0ACD" w:rsidRPr="00086D91">
        <w:rPr>
          <w:rFonts w:eastAsiaTheme="minorHAnsi" w:cs="Arial"/>
          <w:szCs w:val="23"/>
          <w:lang w:eastAsia="en-US"/>
        </w:rPr>
        <w:t xml:space="preserve">α προσωπικά σας δεδομένα </w:t>
      </w:r>
      <w:r w:rsidR="001C392D" w:rsidRPr="00086D91">
        <w:rPr>
          <w:rFonts w:eastAsiaTheme="minorHAnsi" w:cs="Arial"/>
          <w:szCs w:val="23"/>
          <w:lang w:eastAsia="en-US"/>
        </w:rPr>
        <w:t xml:space="preserve">θα </w:t>
      </w:r>
      <w:r w:rsidR="00FD0ACD" w:rsidRPr="00086D91">
        <w:rPr>
          <w:rFonts w:eastAsiaTheme="minorHAnsi" w:cs="Arial"/>
          <w:szCs w:val="23"/>
          <w:lang w:eastAsia="en-US"/>
        </w:rPr>
        <w:t>διαβιβ</w:t>
      </w:r>
      <w:r w:rsidR="001C392D" w:rsidRPr="00086D91">
        <w:rPr>
          <w:rFonts w:eastAsiaTheme="minorHAnsi" w:cs="Arial"/>
          <w:szCs w:val="23"/>
          <w:lang w:eastAsia="en-US"/>
        </w:rPr>
        <w:t xml:space="preserve">αστούν </w:t>
      </w:r>
      <w:r w:rsidR="000E1860" w:rsidRPr="00086D91">
        <w:rPr>
          <w:rFonts w:eastAsiaTheme="minorHAnsi" w:cs="Arial"/>
          <w:szCs w:val="23"/>
          <w:lang w:eastAsia="en-US"/>
        </w:rPr>
        <w:t>σ</w:t>
      </w:r>
      <w:r w:rsidR="005140D5">
        <w:rPr>
          <w:rFonts w:eastAsiaTheme="minorHAnsi" w:cs="Arial"/>
          <w:szCs w:val="23"/>
          <w:lang w:eastAsia="en-US"/>
        </w:rPr>
        <w:t xml:space="preserve">ε εξωτερικούς συνεργάτες </w:t>
      </w:r>
      <w:r w:rsidR="00F164A9">
        <w:rPr>
          <w:rFonts w:eastAsiaTheme="minorHAnsi" w:cs="Arial"/>
          <w:szCs w:val="23"/>
          <w:lang w:eastAsia="en-US"/>
        </w:rPr>
        <w:t xml:space="preserve">της ΚΤΚ </w:t>
      </w:r>
      <w:r w:rsidR="00B137E8" w:rsidRPr="00086D91">
        <w:rPr>
          <w:rFonts w:eastAsiaTheme="minorHAnsi" w:cs="Arial"/>
          <w:szCs w:val="23"/>
          <w:lang w:eastAsia="en-US"/>
        </w:rPr>
        <w:t xml:space="preserve">αποκλειστικά </w:t>
      </w:r>
      <w:r w:rsidR="001C392D" w:rsidRPr="00086D91">
        <w:rPr>
          <w:rFonts w:eastAsiaTheme="minorHAnsi" w:cs="Arial"/>
          <w:szCs w:val="23"/>
          <w:lang w:eastAsia="en-US"/>
        </w:rPr>
        <w:t xml:space="preserve">για σκοπούς </w:t>
      </w:r>
      <w:r w:rsidR="00FD0ACD" w:rsidRPr="00086D91">
        <w:rPr>
          <w:rFonts w:eastAsiaTheme="minorHAnsi" w:cs="Arial"/>
          <w:szCs w:val="23"/>
          <w:lang w:eastAsia="en-US"/>
        </w:rPr>
        <w:t>διεκπεραίωση</w:t>
      </w:r>
      <w:r w:rsidR="001C392D" w:rsidRPr="00086D91">
        <w:rPr>
          <w:rFonts w:eastAsiaTheme="minorHAnsi" w:cs="Arial"/>
          <w:szCs w:val="23"/>
          <w:lang w:eastAsia="en-US"/>
        </w:rPr>
        <w:t>ς</w:t>
      </w:r>
      <w:r w:rsidR="00FD0ACD" w:rsidRPr="00086D91">
        <w:rPr>
          <w:rFonts w:eastAsiaTheme="minorHAnsi" w:cs="Arial"/>
          <w:szCs w:val="23"/>
          <w:lang w:eastAsia="en-US"/>
        </w:rPr>
        <w:t xml:space="preserve"> </w:t>
      </w:r>
      <w:r w:rsidR="001C392D" w:rsidRPr="00086D91">
        <w:rPr>
          <w:rFonts w:eastAsiaTheme="minorHAnsi" w:cs="Arial"/>
          <w:szCs w:val="23"/>
          <w:lang w:eastAsia="en-US"/>
        </w:rPr>
        <w:t xml:space="preserve">της </w:t>
      </w:r>
      <w:r w:rsidR="00FD0ACD" w:rsidRPr="00086D91">
        <w:rPr>
          <w:rFonts w:eastAsiaTheme="minorHAnsi" w:cs="Arial"/>
          <w:szCs w:val="23"/>
          <w:lang w:eastAsia="en-US"/>
        </w:rPr>
        <w:t>παραγγελ</w:t>
      </w:r>
      <w:r w:rsidR="001C392D" w:rsidRPr="00086D91">
        <w:rPr>
          <w:rFonts w:eastAsiaTheme="minorHAnsi" w:cs="Arial"/>
          <w:szCs w:val="23"/>
          <w:lang w:eastAsia="en-US"/>
        </w:rPr>
        <w:t xml:space="preserve">ίας </w:t>
      </w:r>
      <w:r w:rsidR="00F164A9">
        <w:rPr>
          <w:rFonts w:eastAsiaTheme="minorHAnsi" w:cs="Arial"/>
          <w:szCs w:val="23"/>
          <w:lang w:eastAsia="en-US"/>
        </w:rPr>
        <w:t>σας, όπου χρειάζεται.</w:t>
      </w:r>
    </w:p>
    <w:p w:rsidR="004563DF" w:rsidRPr="00086D91" w:rsidRDefault="004563DF" w:rsidP="004563DF">
      <w:pPr>
        <w:spacing w:after="120" w:line="276" w:lineRule="auto"/>
        <w:jc w:val="both"/>
        <w:rPr>
          <w:rFonts w:cs="Arial"/>
          <w:color w:val="000000" w:themeColor="text1"/>
          <w:szCs w:val="22"/>
        </w:rPr>
      </w:pPr>
      <w:r w:rsidRPr="00086D91">
        <w:rPr>
          <w:rFonts w:cs="Arial"/>
          <w:color w:val="000000" w:themeColor="text1"/>
          <w:szCs w:val="22"/>
        </w:rPr>
        <w:t>Σύμφωνα με το Γενικό Κανονισμό για την Προστασία Δεδομένων έχετε δικαίωμα:</w:t>
      </w:r>
    </w:p>
    <w:p w:rsidR="004563DF" w:rsidRPr="00086D91" w:rsidRDefault="004563DF" w:rsidP="004563DF">
      <w:pPr>
        <w:pStyle w:val="ListParagraph"/>
        <w:spacing w:line="276" w:lineRule="auto"/>
        <w:ind w:left="357"/>
        <w:jc w:val="both"/>
        <w:rPr>
          <w:rFonts w:cs="Arial"/>
          <w:color w:val="000000" w:themeColor="text1"/>
          <w:szCs w:val="22"/>
        </w:rPr>
      </w:pPr>
      <w:r w:rsidRPr="00086D91">
        <w:rPr>
          <w:rFonts w:cs="Arial"/>
          <w:color w:val="000000" w:themeColor="text1"/>
          <w:szCs w:val="22"/>
        </w:rPr>
        <w:t>α) ενημέρωσης και πληροφόρησης,</w:t>
      </w:r>
    </w:p>
    <w:p w:rsidR="004563DF" w:rsidRPr="00086D91" w:rsidRDefault="004563DF" w:rsidP="004563DF">
      <w:pPr>
        <w:pStyle w:val="ListParagraph"/>
        <w:spacing w:line="276" w:lineRule="auto"/>
        <w:ind w:left="357"/>
        <w:jc w:val="both"/>
        <w:rPr>
          <w:rFonts w:cs="Arial"/>
          <w:color w:val="000000" w:themeColor="text1"/>
          <w:szCs w:val="22"/>
        </w:rPr>
      </w:pPr>
      <w:r w:rsidRPr="00086D91">
        <w:rPr>
          <w:rFonts w:cs="Arial"/>
          <w:color w:val="000000" w:themeColor="text1"/>
          <w:szCs w:val="22"/>
        </w:rPr>
        <w:t>β) πρόσβασης,</w:t>
      </w:r>
    </w:p>
    <w:p w:rsidR="004563DF" w:rsidRPr="00086D91" w:rsidRDefault="004563DF" w:rsidP="004563DF">
      <w:pPr>
        <w:pStyle w:val="ListParagraph"/>
        <w:spacing w:line="276" w:lineRule="auto"/>
        <w:ind w:left="360"/>
        <w:jc w:val="both"/>
        <w:rPr>
          <w:rFonts w:cs="Arial"/>
          <w:color w:val="000000" w:themeColor="text1"/>
          <w:szCs w:val="22"/>
        </w:rPr>
      </w:pPr>
      <w:r w:rsidRPr="00086D91">
        <w:rPr>
          <w:rFonts w:cs="Arial"/>
          <w:color w:val="000000" w:themeColor="text1"/>
          <w:szCs w:val="22"/>
        </w:rPr>
        <w:t>γ) διόρθωσης και διαγραφής,</w:t>
      </w:r>
    </w:p>
    <w:p w:rsidR="004563DF" w:rsidRPr="00086D91" w:rsidRDefault="004563DF" w:rsidP="004563DF">
      <w:pPr>
        <w:pStyle w:val="ListParagraph"/>
        <w:spacing w:line="276" w:lineRule="auto"/>
        <w:ind w:left="360"/>
        <w:jc w:val="both"/>
        <w:rPr>
          <w:rFonts w:cs="Arial"/>
          <w:color w:val="000000" w:themeColor="text1"/>
          <w:szCs w:val="22"/>
        </w:rPr>
      </w:pPr>
      <w:r w:rsidRPr="00086D91">
        <w:rPr>
          <w:rFonts w:cs="Arial"/>
          <w:color w:val="000000" w:themeColor="text1"/>
          <w:szCs w:val="22"/>
        </w:rPr>
        <w:t>δ) εναντίωσης, και</w:t>
      </w:r>
    </w:p>
    <w:p w:rsidR="004563DF" w:rsidRPr="00086D91" w:rsidRDefault="004563DF" w:rsidP="00C7153E">
      <w:pPr>
        <w:pStyle w:val="ListParagraph"/>
        <w:spacing w:after="120" w:line="276" w:lineRule="auto"/>
        <w:ind w:left="357"/>
        <w:jc w:val="both"/>
        <w:rPr>
          <w:rFonts w:cs="Arial"/>
          <w:color w:val="000000" w:themeColor="text1"/>
          <w:szCs w:val="22"/>
        </w:rPr>
      </w:pPr>
      <w:r w:rsidRPr="00086D91">
        <w:rPr>
          <w:rFonts w:cs="Arial"/>
          <w:color w:val="000000" w:themeColor="text1"/>
          <w:szCs w:val="22"/>
        </w:rPr>
        <w:t>ε) ανάκλησης της συγκατάθεσής σας.</w:t>
      </w:r>
    </w:p>
    <w:p w:rsidR="004563DF" w:rsidRPr="00244E15" w:rsidRDefault="004563DF" w:rsidP="004563DF">
      <w:pPr>
        <w:spacing w:before="100" w:beforeAutospacing="1" w:after="300"/>
        <w:jc w:val="both"/>
        <w:rPr>
          <w:rFonts w:cs="Arial"/>
          <w:color w:val="000000" w:themeColor="text1"/>
          <w:spacing w:val="12"/>
          <w:szCs w:val="22"/>
        </w:rPr>
      </w:pPr>
      <w:r w:rsidRPr="00086D91">
        <w:rPr>
          <w:rFonts w:cs="Arial"/>
          <w:color w:val="000000" w:themeColor="text1"/>
          <w:spacing w:val="12"/>
          <w:szCs w:val="22"/>
        </w:rPr>
        <w:t>Για οποιαδήποτε περαιτέρω πληροφορία αναφορικά με τον τρόπο που η Κ</w:t>
      </w:r>
      <w:r>
        <w:rPr>
          <w:rFonts w:cs="Arial"/>
          <w:color w:val="000000" w:themeColor="text1"/>
          <w:spacing w:val="12"/>
          <w:szCs w:val="22"/>
          <w:lang w:val="en-GB"/>
        </w:rPr>
        <w:t>TK</w:t>
      </w:r>
      <w:r w:rsidRPr="00086D91">
        <w:rPr>
          <w:rFonts w:cs="Arial"/>
          <w:color w:val="000000" w:themeColor="text1"/>
          <w:spacing w:val="12"/>
          <w:szCs w:val="22"/>
        </w:rPr>
        <w:t xml:space="preserve"> συλλέγει, χρησιμοποιεί και προστατεύει τα δεδομένα σας προσωπικού χαρακτήρα, καθώς και για να ασκήσετε οποιοδήποτε από τα πιο πάνω δικαιώματά σας, μπορείτε να επικοινωνήσετε με το Λειτουργό Προστασίας Δεδομένων της Κεντρικής Τράπεζας στην ακόλουθη ηλεκτρονική διεύθυνση: </w:t>
      </w:r>
      <w:hyperlink r:id="rId8" w:history="1">
        <w:r w:rsidRPr="00086D91">
          <w:rPr>
            <w:rStyle w:val="Hyperlink"/>
            <w:rFonts w:cs="Arial"/>
            <w:color w:val="2E74B5" w:themeColor="accent1" w:themeShade="BF"/>
            <w:spacing w:val="12"/>
            <w:szCs w:val="22"/>
          </w:rPr>
          <w:t>dataprotectionofficer@centralbank.cy</w:t>
        </w:r>
      </w:hyperlink>
      <w:r w:rsidRPr="00F93333">
        <w:rPr>
          <w:rStyle w:val="Hyperlink"/>
          <w:rFonts w:cs="Arial"/>
          <w:color w:val="2E74B5" w:themeColor="accent1" w:themeShade="BF"/>
          <w:spacing w:val="12"/>
          <w:szCs w:val="22"/>
        </w:rPr>
        <w:t xml:space="preserve"> </w:t>
      </w:r>
      <w:r w:rsidRPr="00244E15">
        <w:rPr>
          <w:rStyle w:val="Hyperlink"/>
          <w:rFonts w:cs="Arial"/>
          <w:color w:val="2E74B5" w:themeColor="accent1" w:themeShade="BF"/>
          <w:spacing w:val="12"/>
          <w:szCs w:val="22"/>
        </w:rPr>
        <w:t>.</w:t>
      </w:r>
    </w:p>
    <w:p w:rsidR="00730F25" w:rsidRPr="00086D91" w:rsidRDefault="00730F25" w:rsidP="00BF14B8">
      <w:pPr>
        <w:pBdr>
          <w:bottom w:val="double" w:sz="6" w:space="0" w:color="auto"/>
        </w:pBdr>
        <w:spacing w:after="240" w:line="259" w:lineRule="auto"/>
        <w:jc w:val="both"/>
        <w:rPr>
          <w:rFonts w:eastAsiaTheme="minorHAnsi" w:cs="Arial"/>
          <w:szCs w:val="23"/>
          <w:lang w:eastAsia="en-US"/>
        </w:rPr>
      </w:pPr>
    </w:p>
    <w:p w:rsidR="00CA362A" w:rsidRPr="00086D91" w:rsidRDefault="00FD0ACD" w:rsidP="00C17F55">
      <w:pPr>
        <w:spacing w:after="120" w:line="259" w:lineRule="auto"/>
        <w:jc w:val="both"/>
        <w:rPr>
          <w:rFonts w:eastAsiaTheme="minorHAnsi" w:cs="Arial"/>
          <w:szCs w:val="22"/>
          <w:lang w:eastAsia="en-US"/>
        </w:rPr>
      </w:pPr>
      <w:r w:rsidRPr="00086D91">
        <w:rPr>
          <w:rFonts w:eastAsiaTheme="minorHAnsi" w:cs="Arial"/>
          <w:szCs w:val="22"/>
          <w:lang w:eastAsia="en-US"/>
        </w:rPr>
        <w:t>Συγκατατίθεμαι στην επεξεργασία των προσωπικών μου δεδομένων από την ΚΤΚ για</w:t>
      </w:r>
      <w:r w:rsidR="00B137E8" w:rsidRPr="00086D91">
        <w:rPr>
          <w:rFonts w:eastAsiaTheme="minorHAnsi" w:cs="Arial"/>
          <w:szCs w:val="22"/>
          <w:lang w:eastAsia="en-US"/>
        </w:rPr>
        <w:t xml:space="preserve"> σκοπούς </w:t>
      </w:r>
      <w:r w:rsidR="0073531B" w:rsidRPr="00086D91">
        <w:rPr>
          <w:rFonts w:eastAsiaTheme="minorHAnsi" w:cs="Arial"/>
          <w:szCs w:val="22"/>
          <w:lang w:eastAsia="en-US"/>
        </w:rPr>
        <w:t>επικοινωνίας</w:t>
      </w:r>
      <w:r w:rsidR="00F92C25" w:rsidRPr="00086D91">
        <w:rPr>
          <w:rFonts w:eastAsiaTheme="minorHAnsi" w:cs="Arial"/>
          <w:szCs w:val="22"/>
          <w:lang w:eastAsia="en-US"/>
        </w:rPr>
        <w:t xml:space="preserve"> </w:t>
      </w:r>
      <w:r w:rsidR="0049034C" w:rsidRPr="00086D91">
        <w:rPr>
          <w:rFonts w:eastAsiaTheme="minorHAnsi" w:cs="Arial"/>
          <w:szCs w:val="22"/>
          <w:lang w:eastAsia="en-US"/>
        </w:rPr>
        <w:t xml:space="preserve">μαζί μου για τα νομισματικά της είδη </w:t>
      </w:r>
      <w:r w:rsidR="008C380D" w:rsidRPr="00086D91">
        <w:rPr>
          <w:rFonts w:eastAsiaTheme="minorHAnsi" w:cs="Arial"/>
          <w:szCs w:val="22"/>
          <w:lang w:eastAsia="en-US"/>
        </w:rPr>
        <w:t xml:space="preserve">καθώς </w:t>
      </w:r>
      <w:r w:rsidR="00F92C25" w:rsidRPr="00086D91">
        <w:rPr>
          <w:rFonts w:eastAsiaTheme="minorHAnsi" w:cs="Arial"/>
          <w:szCs w:val="22"/>
          <w:lang w:eastAsia="en-US"/>
        </w:rPr>
        <w:t>και</w:t>
      </w:r>
      <w:r w:rsidR="0073531B" w:rsidRPr="00086D91">
        <w:rPr>
          <w:rFonts w:eastAsiaTheme="minorHAnsi" w:cs="Arial"/>
          <w:szCs w:val="22"/>
          <w:lang w:eastAsia="en-US"/>
        </w:rPr>
        <w:t xml:space="preserve"> διεκπεραίωσης </w:t>
      </w:r>
      <w:r w:rsidR="00F92C25" w:rsidRPr="00086D91">
        <w:rPr>
          <w:rFonts w:eastAsiaTheme="minorHAnsi" w:cs="Arial"/>
          <w:szCs w:val="22"/>
          <w:lang w:eastAsia="en-US"/>
        </w:rPr>
        <w:t xml:space="preserve">τυχόν </w:t>
      </w:r>
      <w:r w:rsidR="0073531B" w:rsidRPr="00086D91">
        <w:rPr>
          <w:rFonts w:eastAsiaTheme="minorHAnsi" w:cs="Arial"/>
          <w:szCs w:val="22"/>
          <w:lang w:eastAsia="en-US"/>
        </w:rPr>
        <w:t xml:space="preserve">παραγγελιών μου για τα </w:t>
      </w:r>
      <w:r w:rsidR="0049034C" w:rsidRPr="00086D91">
        <w:rPr>
          <w:rFonts w:eastAsiaTheme="minorHAnsi" w:cs="Arial"/>
          <w:szCs w:val="22"/>
          <w:lang w:eastAsia="en-US"/>
        </w:rPr>
        <w:t>εν λόγω</w:t>
      </w:r>
      <w:r w:rsidR="0073531B" w:rsidRPr="00086D91">
        <w:rPr>
          <w:rFonts w:eastAsiaTheme="minorHAnsi" w:cs="Arial"/>
          <w:szCs w:val="22"/>
          <w:lang w:eastAsia="en-US"/>
        </w:rPr>
        <w:t xml:space="preserve"> είδη.</w:t>
      </w:r>
    </w:p>
    <w:p w:rsidR="00FD0ACD" w:rsidRPr="00086D91" w:rsidRDefault="002734F8" w:rsidP="00FD0ACD">
      <w:pPr>
        <w:spacing w:line="276" w:lineRule="auto"/>
        <w:jc w:val="both"/>
        <w:rPr>
          <w:rFonts w:cs="Arial"/>
          <w:color w:val="000000" w:themeColor="text1"/>
        </w:rPr>
      </w:pPr>
      <w:sdt>
        <w:sdtPr>
          <w:rPr>
            <w:rFonts w:cs="Arial"/>
            <w:color w:val="000000" w:themeColor="text1"/>
            <w:szCs w:val="40"/>
          </w:rPr>
          <w:id w:val="878448681"/>
          <w14:checkbox>
            <w14:checked w14:val="0"/>
            <w14:checkedState w14:val="2612" w14:font="MS Gothic"/>
            <w14:uncheckedState w14:val="2610" w14:font="MS Gothic"/>
          </w14:checkbox>
        </w:sdtPr>
        <w:sdtEndPr/>
        <w:sdtContent>
          <w:r w:rsidR="00086D91" w:rsidRPr="00086D91">
            <w:rPr>
              <w:rFonts w:ascii="MS Gothic" w:eastAsia="MS Gothic" w:hAnsi="MS Gothic" w:cs="Arial" w:hint="eastAsia"/>
              <w:color w:val="000000" w:themeColor="text1"/>
              <w:szCs w:val="40"/>
            </w:rPr>
            <w:t>☐</w:t>
          </w:r>
        </w:sdtContent>
      </w:sdt>
      <w:r w:rsidR="00FD0ACD" w:rsidRPr="00086D91">
        <w:rPr>
          <w:rFonts w:cs="Arial"/>
          <w:color w:val="000000" w:themeColor="text1"/>
        </w:rPr>
        <w:tab/>
        <w:t>ΟΧΙ</w:t>
      </w:r>
      <w:r w:rsidR="00FD0ACD" w:rsidRPr="00086D91">
        <w:rPr>
          <w:rFonts w:cs="Arial"/>
          <w:color w:val="000000" w:themeColor="text1"/>
        </w:rPr>
        <w:tab/>
      </w:r>
      <w:r w:rsidR="00FD0ACD" w:rsidRPr="00086D91">
        <w:rPr>
          <w:rFonts w:cs="Arial"/>
          <w:color w:val="000000" w:themeColor="text1"/>
        </w:rPr>
        <w:tab/>
      </w:r>
      <w:r w:rsidR="00FD0ACD" w:rsidRPr="00086D91">
        <w:rPr>
          <w:rFonts w:cs="Arial"/>
          <w:color w:val="000000" w:themeColor="text1"/>
        </w:rPr>
        <w:tab/>
      </w:r>
      <w:sdt>
        <w:sdtPr>
          <w:rPr>
            <w:rFonts w:cs="Arial"/>
            <w:color w:val="000000" w:themeColor="text1"/>
            <w:szCs w:val="40"/>
          </w:rPr>
          <w:id w:val="628371897"/>
          <w14:checkbox>
            <w14:checked w14:val="0"/>
            <w14:checkedState w14:val="2612" w14:font="MS Gothic"/>
            <w14:uncheckedState w14:val="2610" w14:font="MS Gothic"/>
          </w14:checkbox>
        </w:sdtPr>
        <w:sdtEndPr/>
        <w:sdtContent>
          <w:r w:rsidR="000D77A0">
            <w:rPr>
              <w:rFonts w:ascii="MS Gothic" w:eastAsia="MS Gothic" w:hAnsi="MS Gothic" w:cs="Arial" w:hint="eastAsia"/>
              <w:color w:val="000000" w:themeColor="text1"/>
              <w:szCs w:val="40"/>
            </w:rPr>
            <w:t>☐</w:t>
          </w:r>
        </w:sdtContent>
      </w:sdt>
      <w:r w:rsidR="00FD0ACD" w:rsidRPr="00086D91">
        <w:rPr>
          <w:rFonts w:cs="Arial"/>
          <w:color w:val="000000" w:themeColor="text1"/>
        </w:rPr>
        <w:tab/>
        <w:t>ΝΑΙ</w:t>
      </w:r>
    </w:p>
    <w:p w:rsidR="0073531B" w:rsidRPr="00086D91" w:rsidRDefault="0073531B" w:rsidP="00FD0ACD">
      <w:pPr>
        <w:spacing w:line="276" w:lineRule="auto"/>
        <w:jc w:val="both"/>
        <w:rPr>
          <w:rFonts w:cs="Arial"/>
          <w:color w:val="000000" w:themeColor="text1"/>
        </w:rPr>
      </w:pPr>
    </w:p>
    <w:p w:rsidR="0073531B" w:rsidRPr="00086D91" w:rsidRDefault="0073531B" w:rsidP="00BF14B8">
      <w:pPr>
        <w:spacing w:line="360" w:lineRule="auto"/>
        <w:jc w:val="both"/>
        <w:rPr>
          <w:rFonts w:cs="Arial"/>
          <w:color w:val="000000" w:themeColor="text1"/>
        </w:rPr>
      </w:pPr>
      <w:r w:rsidRPr="00086D91">
        <w:rPr>
          <w:rFonts w:cs="Arial"/>
          <w:color w:val="000000" w:themeColor="text1"/>
        </w:rPr>
        <w:t>Ημερ</w:t>
      </w:r>
      <w:r w:rsidR="00056FBD" w:rsidRPr="00086D91">
        <w:rPr>
          <w:rFonts w:cs="Arial"/>
          <w:color w:val="000000" w:themeColor="text1"/>
        </w:rPr>
        <w:t xml:space="preserve">ομηνία: ………………………..            </w:t>
      </w:r>
      <w:r w:rsidR="00730F25" w:rsidRPr="00086D91">
        <w:rPr>
          <w:rFonts w:cs="Arial"/>
          <w:color w:val="000000" w:themeColor="text1"/>
        </w:rPr>
        <w:t>Υπογραφή: ………………………………..</w:t>
      </w:r>
    </w:p>
    <w:p w:rsidR="00730F25" w:rsidRPr="00086D91" w:rsidRDefault="0073531B" w:rsidP="005E0E11">
      <w:pPr>
        <w:spacing w:line="360" w:lineRule="auto"/>
        <w:jc w:val="both"/>
        <w:rPr>
          <w:rFonts w:cs="Arial"/>
          <w:color w:val="000000" w:themeColor="text1"/>
        </w:rPr>
      </w:pPr>
      <w:r w:rsidRPr="00086D91">
        <w:rPr>
          <w:rFonts w:cs="Arial"/>
          <w:color w:val="000000" w:themeColor="text1"/>
        </w:rPr>
        <w:t xml:space="preserve">                                     </w:t>
      </w:r>
      <w:r w:rsidR="00730F25" w:rsidRPr="00086D91">
        <w:rPr>
          <w:rFonts w:cs="Arial"/>
          <w:color w:val="000000" w:themeColor="text1"/>
        </w:rPr>
        <w:t xml:space="preserve">                               </w:t>
      </w:r>
      <w:r w:rsidRPr="00086D91">
        <w:rPr>
          <w:rFonts w:cs="Arial"/>
          <w:color w:val="000000" w:themeColor="text1"/>
        </w:rPr>
        <w:t>Όνομα: …………………………………….</w:t>
      </w:r>
    </w:p>
    <w:p w:rsidR="00730F25" w:rsidRPr="00086D91" w:rsidRDefault="00730F25" w:rsidP="003D35EA">
      <w:pPr>
        <w:pBdr>
          <w:bottom w:val="double" w:sz="6" w:space="1" w:color="auto"/>
        </w:pBdr>
        <w:spacing w:line="259" w:lineRule="auto"/>
        <w:jc w:val="both"/>
        <w:rPr>
          <w:rFonts w:eastAsiaTheme="minorHAnsi" w:cs="Arial"/>
          <w:szCs w:val="23"/>
          <w:lang w:eastAsia="en-US"/>
        </w:rPr>
      </w:pPr>
    </w:p>
    <w:p w:rsidR="00A442A8" w:rsidRPr="00086D91" w:rsidRDefault="00A442A8" w:rsidP="00BF14B8">
      <w:pPr>
        <w:spacing w:after="120" w:line="276" w:lineRule="auto"/>
        <w:jc w:val="both"/>
        <w:rPr>
          <w:rFonts w:cs="Arial"/>
          <w:color w:val="000000" w:themeColor="text1"/>
          <w:szCs w:val="22"/>
        </w:rPr>
      </w:pPr>
    </w:p>
    <w:p w:rsidR="003245B0" w:rsidRPr="00086D91" w:rsidRDefault="003245B0" w:rsidP="00BF14B8">
      <w:pPr>
        <w:spacing w:before="100" w:beforeAutospacing="1" w:after="300"/>
        <w:jc w:val="both"/>
        <w:rPr>
          <w:rFonts w:eastAsiaTheme="minorHAnsi" w:cs="Arial"/>
          <w:lang w:eastAsia="en-US"/>
        </w:rPr>
      </w:pPr>
    </w:p>
    <w:sectPr w:rsidR="003245B0" w:rsidRPr="00086D91">
      <w:headerReference w:type="default" r:id="rId9"/>
      <w:footerReference w:type="even" r:id="rId10"/>
      <w:footerReference w:type="default" r:id="rId11"/>
      <w:headerReference w:type="first" r:id="rId12"/>
      <w:pgSz w:w="11907" w:h="16840" w:code="9"/>
      <w:pgMar w:top="851" w:right="1440" w:bottom="851"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A8A" w:rsidRDefault="000A2A8A">
      <w:r>
        <w:separator/>
      </w:r>
    </w:p>
  </w:endnote>
  <w:endnote w:type="continuationSeparator" w:id="0">
    <w:p w:rsidR="000A2A8A" w:rsidRDefault="000A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D1" w:rsidRDefault="00331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17D1" w:rsidRDefault="00331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D1" w:rsidRPr="003317D1" w:rsidRDefault="003317D1">
    <w:pPr>
      <w:pStyle w:val="Footer"/>
      <w:framePr w:wrap="around" w:vAnchor="text" w:hAnchor="margin" w:xAlign="center" w:y="1"/>
      <w:rPr>
        <w:rStyle w:val="PageNumber"/>
        <w:b/>
        <w:sz w:val="20"/>
      </w:rPr>
    </w:pPr>
    <w:r w:rsidRPr="003317D1">
      <w:rPr>
        <w:rStyle w:val="PageNumber"/>
        <w:sz w:val="20"/>
      </w:rPr>
      <w:fldChar w:fldCharType="begin"/>
    </w:r>
    <w:r w:rsidRPr="003317D1">
      <w:rPr>
        <w:rStyle w:val="PageNumber"/>
        <w:sz w:val="20"/>
      </w:rPr>
      <w:instrText xml:space="preserve">PAGE  </w:instrText>
    </w:r>
    <w:r w:rsidRPr="003317D1">
      <w:rPr>
        <w:rStyle w:val="PageNumber"/>
        <w:sz w:val="20"/>
      </w:rPr>
      <w:fldChar w:fldCharType="separate"/>
    </w:r>
    <w:r w:rsidR="004678F6">
      <w:rPr>
        <w:rStyle w:val="PageNumber"/>
        <w:noProof/>
        <w:sz w:val="20"/>
      </w:rPr>
      <w:t>2</w:t>
    </w:r>
    <w:r w:rsidRPr="003317D1">
      <w:rPr>
        <w:rStyle w:val="PageNumber"/>
        <w:sz w:val="20"/>
      </w:rPr>
      <w:fldChar w:fldCharType="end"/>
    </w:r>
  </w:p>
  <w:p w:rsidR="003317D1" w:rsidRDefault="00331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A8A" w:rsidRDefault="000A2A8A">
      <w:r>
        <w:separator/>
      </w:r>
    </w:p>
  </w:footnote>
  <w:footnote w:type="continuationSeparator" w:id="0">
    <w:p w:rsidR="000A2A8A" w:rsidRDefault="000A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D1" w:rsidRPr="00350FB8" w:rsidRDefault="003317D1" w:rsidP="00350FB8">
    <w:pPr>
      <w:spacing w:line="240" w:lineRule="exact"/>
      <w:rPr>
        <w:rFonts w:ascii="Garamond" w:hAnsi="Garamond"/>
        <w:b/>
        <w:caps/>
        <w:sz w:val="24"/>
        <w:szCs w:val="24"/>
      </w:rPr>
    </w:pPr>
    <w:r w:rsidRPr="00350FB8">
      <w:rPr>
        <w:rFonts w:ascii="Garamond" w:hAnsi="Garamond"/>
        <w:b/>
        <w:caps/>
        <w:sz w:val="24"/>
        <w:szCs w:val="24"/>
      </w:rPr>
      <w:t>κεντρικη τραπεζα τησ κ</w:t>
    </w:r>
    <w:r w:rsidRPr="00350FB8">
      <w:rPr>
        <w:rFonts w:ascii="Garamond" w:hAnsi="Garamond"/>
        <w:b/>
        <w:caps/>
        <w:sz w:val="24"/>
        <w:szCs w:val="24"/>
        <w:lang w:val="en-GB"/>
      </w:rPr>
      <w:t>y</w:t>
    </w:r>
    <w:r w:rsidRPr="00350FB8">
      <w:rPr>
        <w:rFonts w:ascii="Garamond" w:hAnsi="Garamond"/>
        <w:b/>
        <w:caps/>
        <w:sz w:val="24"/>
        <w:szCs w:val="24"/>
      </w:rPr>
      <w:t>προ</w:t>
    </w:r>
    <w:r w:rsidRPr="00350FB8">
      <w:rPr>
        <w:rFonts w:ascii="Garamond" w:hAnsi="Garamond"/>
        <w:b/>
        <w:caps/>
        <w:sz w:val="24"/>
        <w:szCs w:val="24"/>
        <w:lang w:val="en-GB"/>
      </w:rPr>
      <w:t>y</w:t>
    </w:r>
  </w:p>
  <w:p w:rsidR="003317D1" w:rsidRPr="00350FB8" w:rsidRDefault="003317D1" w:rsidP="00350FB8">
    <w:pPr>
      <w:spacing w:after="360" w:line="240" w:lineRule="exact"/>
      <w:ind w:right="4820"/>
      <w:jc w:val="center"/>
      <w:rPr>
        <w:rFonts w:ascii="Garamond" w:hAnsi="Garamond"/>
        <w:b/>
        <w:caps/>
        <w:sz w:val="24"/>
        <w:szCs w:val="24"/>
        <w:lang w:val="en-GB"/>
      </w:rPr>
    </w:pPr>
    <w:r w:rsidRPr="00350FB8">
      <w:rPr>
        <w:rFonts w:ascii="Garamond" w:hAnsi="Garamond" w:cs="Arial"/>
        <w:caps/>
        <w:sz w:val="16"/>
        <w:szCs w:val="16"/>
      </w:rPr>
      <w:t>ευρωσ</w:t>
    </w:r>
    <w:r w:rsidRPr="00350FB8">
      <w:rPr>
        <w:rFonts w:ascii="Garamond" w:hAnsi="Garamond" w:cs="Arial"/>
        <w:caps/>
        <w:sz w:val="16"/>
        <w:szCs w:val="16"/>
        <w:lang w:val="en-GB"/>
      </w:rPr>
      <w:t>y</w:t>
    </w:r>
    <w:r w:rsidRPr="00350FB8">
      <w:rPr>
        <w:rFonts w:ascii="Garamond" w:hAnsi="Garamond" w:cs="Arial"/>
        <w:caps/>
        <w:sz w:val="16"/>
        <w:szCs w:val="16"/>
      </w:rPr>
      <w:t>στημα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D1" w:rsidRPr="00891100" w:rsidRDefault="003317D1" w:rsidP="00496EC0">
    <w:pPr>
      <w:pStyle w:val="CBCHeading"/>
      <w:widowControl w:val="0"/>
      <w:spacing w:after="0"/>
      <w:ind w:right="119"/>
      <w:rPr>
        <w:rFonts w:ascii="Garamond" w:hAnsi="Garamond" w:cs="Arial"/>
        <w:spacing w:val="12"/>
        <w:sz w:val="26"/>
        <w:szCs w:val="26"/>
      </w:rPr>
    </w:pPr>
    <w:r>
      <w:rPr>
        <w:rFonts w:ascii="Garamond" w:hAnsi="Garamond" w:cs="Arial"/>
        <w:spacing w:val="12"/>
        <w:sz w:val="26"/>
        <w:szCs w:val="26"/>
      </w:rPr>
      <w:t>ΚΕΝΤΡΙΚΗ ΤΡΑΠΕΖΑ ΤΗΣ Κ</w:t>
    </w:r>
    <w:r>
      <w:rPr>
        <w:rFonts w:ascii="Garamond" w:hAnsi="Garamond" w:cs="Arial"/>
        <w:spacing w:val="12"/>
        <w:sz w:val="26"/>
        <w:szCs w:val="26"/>
        <w:lang w:val="en-GB"/>
      </w:rPr>
      <w:t>Y</w:t>
    </w:r>
    <w:r>
      <w:rPr>
        <w:rFonts w:ascii="Garamond" w:hAnsi="Garamond" w:cs="Arial"/>
        <w:spacing w:val="12"/>
        <w:sz w:val="26"/>
        <w:szCs w:val="26"/>
      </w:rPr>
      <w:t>ΠΡΟ</w:t>
    </w:r>
    <w:r>
      <w:rPr>
        <w:rFonts w:ascii="Garamond" w:hAnsi="Garamond" w:cs="Arial"/>
        <w:spacing w:val="12"/>
        <w:sz w:val="26"/>
        <w:szCs w:val="26"/>
        <w:lang w:val="en-GB"/>
      </w:rPr>
      <w:t>Y</w:t>
    </w:r>
  </w:p>
  <w:p w:rsidR="00EC74D5" w:rsidRPr="00775F0E" w:rsidRDefault="003317D1" w:rsidP="00775F0E">
    <w:pPr>
      <w:pStyle w:val="CBCHeading"/>
      <w:widowControl w:val="0"/>
      <w:spacing w:before="60"/>
      <w:ind w:right="119"/>
      <w:rPr>
        <w:rFonts w:ascii="Garamond" w:hAnsi="Garamond"/>
        <w:b w:val="0"/>
        <w:sz w:val="18"/>
        <w:szCs w:val="18"/>
      </w:rPr>
    </w:pPr>
    <w:r w:rsidRPr="00891100">
      <w:rPr>
        <w:rFonts w:ascii="Garamond" w:hAnsi="Garamond"/>
        <w:b w:val="0"/>
        <w:sz w:val="18"/>
        <w:szCs w:val="18"/>
      </w:rPr>
      <w:t>Ε</w:t>
    </w:r>
    <w:r w:rsidRPr="00891100">
      <w:rPr>
        <w:rFonts w:ascii="Garamond" w:hAnsi="Garamond"/>
        <w:b w:val="0"/>
        <w:sz w:val="18"/>
        <w:szCs w:val="18"/>
        <w:lang w:val="en-GB"/>
      </w:rPr>
      <w:t>Y</w:t>
    </w:r>
    <w:r w:rsidRPr="00891100">
      <w:rPr>
        <w:rFonts w:ascii="Garamond" w:hAnsi="Garamond"/>
        <w:b w:val="0"/>
        <w:sz w:val="18"/>
        <w:szCs w:val="18"/>
      </w:rPr>
      <w:t>ΡΩΣ</w:t>
    </w:r>
    <w:r w:rsidRPr="00891100">
      <w:rPr>
        <w:rFonts w:ascii="Garamond" w:hAnsi="Garamond"/>
        <w:b w:val="0"/>
        <w:sz w:val="18"/>
        <w:szCs w:val="18"/>
        <w:lang w:val="en-GB"/>
      </w:rPr>
      <w:t>Y</w:t>
    </w:r>
    <w:r w:rsidRPr="00891100">
      <w:rPr>
        <w:rFonts w:ascii="Garamond" w:hAnsi="Garamond"/>
        <w:b w:val="0"/>
        <w:sz w:val="18"/>
        <w:szCs w:val="18"/>
      </w:rPr>
      <w:t>ΣΤΗΜΑ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1956"/>
    <w:multiLevelType w:val="hybridMultilevel"/>
    <w:tmpl w:val="031EEF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67C719B"/>
    <w:multiLevelType w:val="hybridMultilevel"/>
    <w:tmpl w:val="23D2A132"/>
    <w:lvl w:ilvl="0" w:tplc="AC888C76">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3F804700"/>
    <w:multiLevelType w:val="hybridMultilevel"/>
    <w:tmpl w:val="FAC29CF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zryY10aVcv1DpvYFLt9KoG2Uwho64rD1PUk0Sm9B+JT58RRx04ZuaOBtOc5eIibaRh+wHGuFZ0JwoYmOugzg==" w:salt="UscUgqLwK/+KarMia/S6cA=="/>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02"/>
    <w:rsid w:val="00037517"/>
    <w:rsid w:val="000463A9"/>
    <w:rsid w:val="00056FBD"/>
    <w:rsid w:val="00063B3B"/>
    <w:rsid w:val="00086D91"/>
    <w:rsid w:val="000A2A8A"/>
    <w:rsid w:val="000A565F"/>
    <w:rsid w:val="000B44EF"/>
    <w:rsid w:val="000D77A0"/>
    <w:rsid w:val="000E1860"/>
    <w:rsid w:val="00122170"/>
    <w:rsid w:val="00172808"/>
    <w:rsid w:val="001917BD"/>
    <w:rsid w:val="001A2476"/>
    <w:rsid w:val="001B7CC2"/>
    <w:rsid w:val="001C392D"/>
    <w:rsid w:val="001F5EF6"/>
    <w:rsid w:val="001F66BD"/>
    <w:rsid w:val="002359EE"/>
    <w:rsid w:val="00236F36"/>
    <w:rsid w:val="00244DCB"/>
    <w:rsid w:val="00244E15"/>
    <w:rsid w:val="002734F8"/>
    <w:rsid w:val="002759D7"/>
    <w:rsid w:val="00287FFB"/>
    <w:rsid w:val="002B50E3"/>
    <w:rsid w:val="00300FDE"/>
    <w:rsid w:val="003245B0"/>
    <w:rsid w:val="003317D1"/>
    <w:rsid w:val="003356A1"/>
    <w:rsid w:val="00350FB8"/>
    <w:rsid w:val="00397BFA"/>
    <w:rsid w:val="003D35EA"/>
    <w:rsid w:val="003E2116"/>
    <w:rsid w:val="003E5C62"/>
    <w:rsid w:val="00406C73"/>
    <w:rsid w:val="00417DFA"/>
    <w:rsid w:val="0043672E"/>
    <w:rsid w:val="004563DF"/>
    <w:rsid w:val="00456472"/>
    <w:rsid w:val="004678F6"/>
    <w:rsid w:val="00472B4A"/>
    <w:rsid w:val="0049034C"/>
    <w:rsid w:val="004928BC"/>
    <w:rsid w:val="00496EC0"/>
    <w:rsid w:val="004B6C7C"/>
    <w:rsid w:val="004C2CA2"/>
    <w:rsid w:val="004E07DB"/>
    <w:rsid w:val="004E7A4F"/>
    <w:rsid w:val="00507B11"/>
    <w:rsid w:val="005140D5"/>
    <w:rsid w:val="00545194"/>
    <w:rsid w:val="00553AFA"/>
    <w:rsid w:val="00567A5B"/>
    <w:rsid w:val="00572348"/>
    <w:rsid w:val="00597C50"/>
    <w:rsid w:val="005E0E11"/>
    <w:rsid w:val="00626BEF"/>
    <w:rsid w:val="0063055C"/>
    <w:rsid w:val="00684083"/>
    <w:rsid w:val="0068495B"/>
    <w:rsid w:val="006D11DD"/>
    <w:rsid w:val="006F6BEC"/>
    <w:rsid w:val="0071698F"/>
    <w:rsid w:val="00726C4E"/>
    <w:rsid w:val="00730F25"/>
    <w:rsid w:val="00733A2B"/>
    <w:rsid w:val="0073531B"/>
    <w:rsid w:val="00756D1B"/>
    <w:rsid w:val="007603C5"/>
    <w:rsid w:val="00765789"/>
    <w:rsid w:val="00775F0E"/>
    <w:rsid w:val="00796A8C"/>
    <w:rsid w:val="007D3F6C"/>
    <w:rsid w:val="00805FC0"/>
    <w:rsid w:val="0082673F"/>
    <w:rsid w:val="008C380D"/>
    <w:rsid w:val="009071F7"/>
    <w:rsid w:val="0092681C"/>
    <w:rsid w:val="00931680"/>
    <w:rsid w:val="00954744"/>
    <w:rsid w:val="009A588C"/>
    <w:rsid w:val="009A7594"/>
    <w:rsid w:val="009B7038"/>
    <w:rsid w:val="009C0B02"/>
    <w:rsid w:val="00A10F19"/>
    <w:rsid w:val="00A442A8"/>
    <w:rsid w:val="00A67ADD"/>
    <w:rsid w:val="00A77A85"/>
    <w:rsid w:val="00A91AE9"/>
    <w:rsid w:val="00B137E8"/>
    <w:rsid w:val="00B2112F"/>
    <w:rsid w:val="00B31468"/>
    <w:rsid w:val="00B64E02"/>
    <w:rsid w:val="00B67B35"/>
    <w:rsid w:val="00B81A65"/>
    <w:rsid w:val="00BA3CBF"/>
    <w:rsid w:val="00BB42D3"/>
    <w:rsid w:val="00BF14B8"/>
    <w:rsid w:val="00C17F55"/>
    <w:rsid w:val="00C7153E"/>
    <w:rsid w:val="00C921CF"/>
    <w:rsid w:val="00C943CF"/>
    <w:rsid w:val="00CA362A"/>
    <w:rsid w:val="00CB5B0C"/>
    <w:rsid w:val="00CE4D11"/>
    <w:rsid w:val="00D1734B"/>
    <w:rsid w:val="00D21E32"/>
    <w:rsid w:val="00D44323"/>
    <w:rsid w:val="00D56EE3"/>
    <w:rsid w:val="00D702C0"/>
    <w:rsid w:val="00D77607"/>
    <w:rsid w:val="00DA3515"/>
    <w:rsid w:val="00DD1463"/>
    <w:rsid w:val="00DF1FEA"/>
    <w:rsid w:val="00E1783F"/>
    <w:rsid w:val="00E74997"/>
    <w:rsid w:val="00E83128"/>
    <w:rsid w:val="00EC74D5"/>
    <w:rsid w:val="00F164A9"/>
    <w:rsid w:val="00F179F6"/>
    <w:rsid w:val="00F7639C"/>
    <w:rsid w:val="00F91E31"/>
    <w:rsid w:val="00F92C25"/>
    <w:rsid w:val="00F93333"/>
    <w:rsid w:val="00F95BF4"/>
    <w:rsid w:val="00FD0A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14D6C0F"/>
  <w15:chartTrackingRefBased/>
  <w15:docId w15:val="{D15009C6-F9A9-4939-A76A-BC43E58E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F25"/>
    <w:rPr>
      <w:rFonts w:ascii="Arial" w:hAnsi="Arial"/>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Normal"/>
    <w:pPr>
      <w:tabs>
        <w:tab w:val="left" w:pos="1152"/>
      </w:tabs>
    </w:pPr>
  </w:style>
  <w:style w:type="paragraph" w:customStyle="1" w:styleId="Subject">
    <w:name w:val="Subject"/>
    <w:basedOn w:val="Normal"/>
    <w:pPr>
      <w:keepNext/>
      <w:spacing w:before="360" w:after="360"/>
      <w:jc w:val="center"/>
    </w:pPr>
    <w:rPr>
      <w:b/>
      <w:u w:val="single"/>
    </w:rPr>
  </w:style>
  <w:style w:type="paragraph" w:customStyle="1" w:styleId="MainBody">
    <w:name w:val="Main Body"/>
    <w:basedOn w:val="Normal"/>
    <w:pPr>
      <w:ind w:firstLine="720"/>
      <w:jc w:val="both"/>
    </w:pPr>
  </w:style>
  <w:style w:type="paragraph" w:customStyle="1" w:styleId="Enclosure">
    <w:name w:val="Enclosure"/>
    <w:basedOn w:val="Normal"/>
    <w:pPr>
      <w:tabs>
        <w:tab w:val="left" w:pos="1440"/>
      </w:tabs>
    </w:pPr>
  </w:style>
  <w:style w:type="paragraph" w:styleId="Date">
    <w:name w:val="Date"/>
    <w:basedOn w:val="BodyText"/>
    <w:next w:val="Receiver-Sender"/>
    <w:link w:val="DateChar"/>
    <w:pPr>
      <w:spacing w:after="360"/>
      <w:ind w:left="5761"/>
    </w:pPr>
    <w:rPr>
      <w:b/>
    </w:rPr>
  </w:style>
  <w:style w:type="paragraph" w:customStyle="1" w:styleId="Name">
    <w:name w:val="Name"/>
    <w:basedOn w:val="Closing"/>
    <w:next w:val="Normal"/>
    <w:pPr>
      <w:spacing w:before="1200"/>
      <w:ind w:left="5228"/>
      <w:jc w:val="center"/>
    </w:pPr>
  </w:style>
  <w:style w:type="paragraph" w:customStyle="1" w:styleId="Receiver-Sender">
    <w:name w:val="Receiver - Sender"/>
    <w:basedOn w:val="BodyText"/>
    <w:pPr>
      <w:tabs>
        <w:tab w:val="left" w:pos="851"/>
        <w:tab w:val="left" w:pos="5760"/>
        <w:tab w:val="left" w:pos="6521"/>
      </w:tabs>
      <w:spacing w:after="0"/>
    </w:pPr>
    <w:rPr>
      <w:b/>
    </w:rPr>
  </w:style>
  <w:style w:type="paragraph" w:customStyle="1" w:styleId="Reference">
    <w:name w:val="Reference"/>
    <w:basedOn w:val="Normal"/>
    <w:next w:val="Date"/>
    <w:pPr>
      <w:tabs>
        <w:tab w:val="left" w:pos="1080"/>
      </w:tabs>
      <w:spacing w:after="240"/>
    </w:pPr>
  </w:style>
  <w:style w:type="paragraph" w:styleId="Header">
    <w:name w:val="header"/>
    <w:basedOn w:val="Normal"/>
    <w:pPr>
      <w:spacing w:after="840"/>
    </w:pPr>
    <w:rPr>
      <w:b/>
      <w:caps/>
      <w:sz w:val="28"/>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pPr>
  </w:style>
  <w:style w:type="paragraph" w:styleId="Closing">
    <w:name w:val="Closing"/>
    <w:basedOn w:val="Normal"/>
    <w:pPr>
      <w:ind w:left="4320"/>
    </w:pPr>
  </w:style>
  <w:style w:type="paragraph" w:customStyle="1" w:styleId="CBCHeading">
    <w:name w:val="CBC Heading"/>
    <w:basedOn w:val="Normal"/>
    <w:rsid w:val="00496EC0"/>
    <w:pPr>
      <w:spacing w:after="360"/>
      <w:jc w:val="center"/>
    </w:pPr>
    <w:rPr>
      <w:b/>
      <w:sz w:val="28"/>
    </w:rPr>
  </w:style>
  <w:style w:type="paragraph" w:customStyle="1" w:styleId="StyleReferenceBold">
    <w:name w:val="Style Reference + Bold"/>
    <w:basedOn w:val="Reference"/>
    <w:autoRedefine/>
    <w:rsid w:val="00496EC0"/>
    <w:pPr>
      <w:spacing w:before="240"/>
    </w:pPr>
    <w:rPr>
      <w:b/>
      <w:bCs/>
    </w:rPr>
  </w:style>
  <w:style w:type="paragraph" w:styleId="ListParagraph">
    <w:name w:val="List Paragraph"/>
    <w:basedOn w:val="Normal"/>
    <w:uiPriority w:val="34"/>
    <w:qFormat/>
    <w:rsid w:val="009C0B02"/>
    <w:pPr>
      <w:ind w:left="720"/>
    </w:pPr>
  </w:style>
  <w:style w:type="paragraph" w:styleId="BalloonText">
    <w:name w:val="Balloon Text"/>
    <w:basedOn w:val="Normal"/>
    <w:link w:val="BalloonTextChar"/>
    <w:rsid w:val="00EC74D5"/>
    <w:rPr>
      <w:rFonts w:ascii="Segoe UI" w:hAnsi="Segoe UI" w:cs="Segoe UI"/>
      <w:sz w:val="18"/>
      <w:szCs w:val="18"/>
    </w:rPr>
  </w:style>
  <w:style w:type="character" w:customStyle="1" w:styleId="BalloonTextChar">
    <w:name w:val="Balloon Text Char"/>
    <w:basedOn w:val="DefaultParagraphFont"/>
    <w:link w:val="BalloonText"/>
    <w:rsid w:val="00EC74D5"/>
    <w:rPr>
      <w:rFonts w:ascii="Segoe UI" w:hAnsi="Segoe UI" w:cs="Segoe UI"/>
      <w:sz w:val="18"/>
      <w:szCs w:val="18"/>
    </w:rPr>
  </w:style>
  <w:style w:type="character" w:customStyle="1" w:styleId="DateChar">
    <w:name w:val="Date Char"/>
    <w:basedOn w:val="DefaultParagraphFont"/>
    <w:link w:val="Date"/>
    <w:rsid w:val="00A77A85"/>
    <w:rPr>
      <w:rFonts w:ascii="Arial" w:hAnsi="Arial"/>
      <w:b/>
      <w:sz w:val="23"/>
    </w:rPr>
  </w:style>
  <w:style w:type="character" w:customStyle="1" w:styleId="FooterChar">
    <w:name w:val="Footer Char"/>
    <w:basedOn w:val="DefaultParagraphFont"/>
    <w:link w:val="Footer"/>
    <w:uiPriority w:val="99"/>
    <w:rsid w:val="00775F0E"/>
    <w:rPr>
      <w:rFonts w:ascii="Arial" w:hAnsi="Arial"/>
      <w:sz w:val="23"/>
    </w:rPr>
  </w:style>
  <w:style w:type="character" w:styleId="Hyperlink">
    <w:name w:val="Hyperlink"/>
    <w:basedOn w:val="DefaultParagraphFont"/>
    <w:uiPriority w:val="99"/>
    <w:unhideWhenUsed/>
    <w:rsid w:val="00FD0ACD"/>
    <w:rPr>
      <w:strike w:val="0"/>
      <w:dstrike w:val="0"/>
      <w:color w:val="4076B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4322">
      <w:bodyDiv w:val="1"/>
      <w:marLeft w:val="0"/>
      <w:marRight w:val="0"/>
      <w:marTop w:val="0"/>
      <w:marBottom w:val="0"/>
      <w:divBdr>
        <w:top w:val="none" w:sz="0" w:space="0" w:color="auto"/>
        <w:left w:val="none" w:sz="0" w:space="0" w:color="auto"/>
        <w:bottom w:val="none" w:sz="0" w:space="0" w:color="auto"/>
        <w:right w:val="none" w:sz="0" w:space="0" w:color="auto"/>
      </w:divBdr>
    </w:div>
    <w:div w:id="210325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fficer@centralbank.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CBC%20Greek%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BE92-9FB2-4BC1-B530-2B9D0A60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CBC Greek Memo.dot</Template>
  <TotalTime>392</TotalTime>
  <Pages>1</Pages>
  <Words>177</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Αρ</vt:lpstr>
    </vt:vector>
  </TitlesOfParts>
  <Company>Central Bank of Cyprus</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subject>Σημείωμα - Ελληνικά</dc:subject>
  <dc:creator>ΑΝΔΡΟΥΛΛΑ Σ ΓΑΒΡΙΗΛΙΔΟΥ</dc:creator>
  <cp:keywords/>
  <dc:description/>
  <cp:lastModifiedBy>ΑΝΔΡΟΥΛΛΑ Σ ΓΑΒΡΙΗΛΙΔΟΥ</cp:lastModifiedBy>
  <cp:revision>71</cp:revision>
  <cp:lastPrinted>2018-08-21T12:08:00Z</cp:lastPrinted>
  <dcterms:created xsi:type="dcterms:W3CDTF">2018-05-31T06:50:00Z</dcterms:created>
  <dcterms:modified xsi:type="dcterms:W3CDTF">2019-09-20T04:46:00Z</dcterms:modified>
</cp:coreProperties>
</file>